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VCE study planner</w:t>
      </w:r>
    </w:p>
    <w:p>
      <w:r>
        <w:t>Plan a manageable week around schoolwork, commitments and rest. Choose tasks you can check, then return to learning after a gap. Timings are yours to adjust.</w:t>
      </w:r>
    </w:p>
    <w:p>
      <w:r>
        <w:t>Week beginning ____________________    Upcoming SACs or deadlines ____________________</w:t>
      </w:r>
    </w:p>
    <w:p>
      <w:pPr>
        <w:pStyle w:val="Heading1"/>
      </w:pPr>
      <w:r>
        <w:t>Choose your subject goals</w:t>
      </w:r>
    </w:p>
    <w:p>
      <w:r>
        <w:t>Write an observable outcome, such as explaining a method or completing and checking a small set.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5040"/>
        <w:gridCol w:w="3672"/>
      </w:tblGrid>
      <w:tr>
        <w:trPr>
          <w:cantSplit/>
          <w:tblHeader/>
        </w:trPr>
        <w:tc>
          <w:tcPr>
            <w:tcW w:type="dxa" w:w="18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AF0F5"/>
          </w:tcPr>
          <w:p>
            <w:pPr>
              <w:spacing w:after="0" w:before="0"/>
            </w:pPr>
            <w:r>
              <w:rPr>
                <w:b/>
                <w:sz w:val="20"/>
              </w:rPr>
              <w:t>Subject</w:t>
            </w:r>
          </w:p>
        </w:tc>
        <w:tc>
          <w:tcPr>
            <w:tcW w:type="dxa" w:w="50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AF0F5"/>
          </w:tcPr>
          <w:p>
            <w:pPr>
              <w:spacing w:after="0" w:before="0"/>
            </w:pPr>
            <w:r>
              <w:rPr>
                <w:b/>
                <w:sz w:val="20"/>
              </w:rPr>
              <w:t>This week I want to be able to</w:t>
            </w:r>
          </w:p>
        </w:tc>
        <w:tc>
          <w:tcPr>
            <w:tcW w:type="dxa" w:w="367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AF0F5"/>
          </w:tcPr>
          <w:p>
            <w:pPr>
              <w:spacing w:after="0" w:before="0"/>
            </w:pPr>
            <w:r>
              <w:rPr>
                <w:b/>
                <w:sz w:val="20"/>
              </w:rPr>
              <w:t>Evidence I will check</w:t>
            </w:r>
          </w:p>
        </w:tc>
      </w:tr>
      <w:tr>
        <w:trPr>
          <w:trHeight w:val="432" w:hRule="atLeast"/>
          <w:cantSplit/>
        </w:trPr>
        <w:tc>
          <w:tcPr>
            <w:tcW w:type="dxa" w:w="18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0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67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32" w:hRule="atLeast"/>
          <w:cantSplit/>
        </w:trPr>
        <w:tc>
          <w:tcPr>
            <w:tcW w:type="dxa" w:w="18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0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67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32" w:hRule="atLeast"/>
          <w:cantSplit/>
        </w:trPr>
        <w:tc>
          <w:tcPr>
            <w:tcW w:type="dxa" w:w="18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0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67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32" w:hRule="atLeast"/>
          <w:cantSplit/>
        </w:trPr>
        <w:tc>
          <w:tcPr>
            <w:tcW w:type="dxa" w:w="18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0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67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>Make room in your week</w:t>
      </w:r>
    </w:p>
    <w:p>
      <w:r>
        <w:t>Add fixed commitments and rest first. Keep a spare slot. A shorter session or moved task is fine.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8"/>
        <w:gridCol w:w="4320"/>
        <w:gridCol w:w="4824"/>
      </w:tblGrid>
      <w:tr>
        <w:trPr>
          <w:cantSplit/>
          <w:tblHeader/>
        </w:trPr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AF0F5"/>
          </w:tcPr>
          <w:p>
            <w:pPr>
              <w:spacing w:after="0" w:before="0"/>
            </w:pPr>
            <w:r>
              <w:rPr>
                <w:b/>
                <w:sz w:val="20"/>
              </w:rPr>
              <w:t>Day</w:t>
            </w:r>
          </w:p>
        </w:tc>
        <w:tc>
          <w:tcPr>
            <w:tcW w:type="dxa" w:w="43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AF0F5"/>
          </w:tcPr>
          <w:p>
            <w:pPr>
              <w:spacing w:after="0" w:before="0"/>
            </w:pPr>
            <w:r>
              <w:rPr>
                <w:b/>
                <w:sz w:val="20"/>
              </w:rPr>
              <w:t>Commitments and rest</w:t>
            </w:r>
          </w:p>
        </w:tc>
        <w:tc>
          <w:tcPr>
            <w:tcW w:type="dxa" w:w="48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AF0F5"/>
          </w:tcPr>
          <w:p>
            <w:pPr>
              <w:spacing w:after="0" w:before="0"/>
            </w:pPr>
            <w:r>
              <w:rPr>
                <w:b/>
                <w:sz w:val="20"/>
              </w:rPr>
              <w:t>Study task and realistic time</w:t>
            </w:r>
          </w:p>
        </w:tc>
      </w:tr>
      <w:tr>
        <w:trPr>
          <w:trHeight w:val="432" w:hRule="atLeast"/>
          <w:cantSplit/>
        </w:trPr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Monday</w:t>
            </w:r>
          </w:p>
        </w:tc>
        <w:tc>
          <w:tcPr>
            <w:tcW w:type="dxa" w:w="43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32" w:hRule="atLeast"/>
          <w:cantSplit/>
        </w:trPr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Tuesday</w:t>
            </w:r>
          </w:p>
        </w:tc>
        <w:tc>
          <w:tcPr>
            <w:tcW w:type="dxa" w:w="43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32" w:hRule="atLeast"/>
          <w:cantSplit/>
        </w:trPr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Wednesday</w:t>
            </w:r>
          </w:p>
        </w:tc>
        <w:tc>
          <w:tcPr>
            <w:tcW w:type="dxa" w:w="43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32" w:hRule="atLeast"/>
          <w:cantSplit/>
        </w:trPr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Thursday</w:t>
            </w:r>
          </w:p>
        </w:tc>
        <w:tc>
          <w:tcPr>
            <w:tcW w:type="dxa" w:w="43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32" w:hRule="atLeast"/>
          <w:cantSplit/>
        </w:trPr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Friday</w:t>
            </w:r>
          </w:p>
        </w:tc>
        <w:tc>
          <w:tcPr>
            <w:tcW w:type="dxa" w:w="43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32" w:hRule="atLeast"/>
          <w:cantSplit/>
        </w:trPr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Saturday</w:t>
            </w:r>
          </w:p>
        </w:tc>
        <w:tc>
          <w:tcPr>
            <w:tcW w:type="dxa" w:w="43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32" w:hRule="atLeast"/>
          <w:cantSplit/>
        </w:trPr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Sunday</w:t>
            </w:r>
          </w:p>
        </w:tc>
        <w:tc>
          <w:tcPr>
            <w:tcW w:type="dxa" w:w="43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>Return to earlier learning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032"/>
        <w:gridCol w:w="4248"/>
        <w:gridCol w:w="2232"/>
      </w:tblGrid>
      <w:tr>
        <w:trPr>
          <w:cantSplit/>
          <w:tblHeader/>
        </w:trPr>
        <w:tc>
          <w:tcPr>
            <w:tcW w:type="dxa" w:w="403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AF0F5"/>
          </w:tcPr>
          <w:p>
            <w:pPr>
              <w:spacing w:after="0" w:before="0"/>
            </w:pPr>
            <w:r>
              <w:rPr>
                <w:b/>
                <w:sz w:val="20"/>
              </w:rPr>
              <w:t>Topic or skill</w:t>
            </w:r>
          </w:p>
        </w:tc>
        <w:tc>
          <w:tcPr>
            <w:tcW w:type="dxa" w:w="42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AF0F5"/>
          </w:tcPr>
          <w:p>
            <w:pPr>
              <w:spacing w:after="0" w:before="0"/>
            </w:pPr>
            <w:r>
              <w:rPr>
                <w:b/>
                <w:sz w:val="20"/>
              </w:rPr>
              <w:t>Next short closed notes check</w:t>
            </w:r>
          </w:p>
        </w:tc>
        <w:tc>
          <w:tcPr>
            <w:tcW w:type="dxa" w:w="223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AF0F5"/>
          </w:tcPr>
          <w:p>
            <w:pPr>
              <w:spacing w:after="0" w:before="0"/>
            </w:pPr>
            <w:r>
              <w:rPr>
                <w:b/>
                <w:sz w:val="20"/>
              </w:rPr>
              <w:t>Later review date</w:t>
            </w:r>
          </w:p>
        </w:tc>
      </w:tr>
      <w:tr>
        <w:trPr>
          <w:trHeight w:val="475" w:hRule="atLeast"/>
          <w:cantSplit/>
        </w:trPr>
        <w:tc>
          <w:tcPr>
            <w:tcW w:type="dxa" w:w="403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2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3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75" w:hRule="atLeast"/>
          <w:cantSplit/>
        </w:trPr>
        <w:tc>
          <w:tcPr>
            <w:tcW w:type="dxa" w:w="403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2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3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</w:tbl>
    <w:p>
      <w:r>
        <w:t>Adjust the gap after checking: revisit sooner if you cannot explain or apply the idea independently.</w:t>
      </w:r>
    </w:p>
    <w:p>
      <w:r>
        <w:t>Spare slot or task to move __________________________________________________________</w:t>
      </w:r>
    </w:p>
    <w:p>
      <w:r>
        <w:br w:type="page"/>
      </w:r>
    </w:p>
    <w:p>
      <w:pPr>
        <w:pStyle w:val="Title"/>
      </w:pPr>
      <w:r>
        <w:t>Daily study session planner</w:t>
      </w:r>
    </w:p>
    <w:p>
      <w:r>
        <w:t>Use one page per session. Set a stopping time, try from memory, practise independently and check your work. Make the session as short or long as is useful.</w:t>
      </w:r>
    </w:p>
    <w:p>
      <w:r>
        <w:t>Date __________________    Subject or topic __________________________________________</w:t>
      </w:r>
    </w:p>
    <w:p>
      <w:r>
        <w:t>Start time ______________    Stop time ______________    Break plan _____________________</w:t>
      </w:r>
    </w:p>
    <w:p>
      <w:pPr>
        <w:pStyle w:val="Heading1"/>
      </w:pPr>
      <w:r>
        <w:t>Define a useful finish</w:t>
      </w:r>
    </w:p>
    <w:p>
      <w:r>
        <w:t>By the end I want to be able to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Plan the session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344"/>
        <w:gridCol w:w="1728"/>
      </w:tblGrid>
      <w:tr>
        <w:trPr>
          <w:cantSplit/>
          <w:tblHeader/>
        </w:trPr>
        <w:tc>
          <w:tcPr>
            <w:tcW w:type="dxa" w:w="14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AF0F5"/>
          </w:tcPr>
          <w:p>
            <w:pPr>
              <w:spacing w:after="0" w:before="0"/>
            </w:pPr>
            <w:r>
              <w:rPr>
                <w:b/>
                <w:sz w:val="20"/>
              </w:rPr>
              <w:t>Stage</w:t>
            </w:r>
          </w:p>
        </w:tc>
        <w:tc>
          <w:tcPr>
            <w:tcW w:type="dxa" w:w="73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AF0F5"/>
          </w:tcPr>
          <w:p>
            <w:pPr>
              <w:spacing w:after="0" w:before="0"/>
            </w:pPr>
            <w:r>
              <w:rPr>
                <w:b/>
                <w:sz w:val="20"/>
              </w:rPr>
              <w:t>My task or question references</w:t>
            </w:r>
          </w:p>
        </w:tc>
        <w:tc>
          <w:tcPr>
            <w:tcW w:type="dxa" w:w="17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AF0F5"/>
          </w:tcPr>
          <w:p>
            <w:pPr>
              <w:spacing w:after="0" w:before="0"/>
            </w:pPr>
            <w:r>
              <w:rPr>
                <w:b/>
                <w:sz w:val="20"/>
              </w:rPr>
              <w:t>Time if helpful</w:t>
            </w:r>
          </w:p>
        </w:tc>
      </w:tr>
      <w:tr>
        <w:trPr>
          <w:trHeight w:val="792" w:hRule="atLeast"/>
          <w:cantSplit/>
        </w:trPr>
        <w:tc>
          <w:tcPr>
            <w:tcW w:type="dxa" w:w="14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Retrieve</w:t>
            </w:r>
          </w:p>
        </w:tc>
        <w:tc>
          <w:tcPr>
            <w:tcW w:type="dxa" w:w="73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My closed notes question or prompt:</w:t>
            </w:r>
          </w:p>
        </w:tc>
        <w:tc>
          <w:tcPr>
            <w:tcW w:type="dxa" w:w="17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792" w:hRule="atLeast"/>
          <w:cantSplit/>
        </w:trPr>
        <w:tc>
          <w:tcPr>
            <w:tcW w:type="dxa" w:w="14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Learn or repair</w:t>
            </w:r>
          </w:p>
        </w:tc>
        <w:tc>
          <w:tcPr>
            <w:tcW w:type="dxa" w:w="73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Example, explanation or help I need:</w:t>
            </w:r>
          </w:p>
        </w:tc>
        <w:tc>
          <w:tcPr>
            <w:tcW w:type="dxa" w:w="17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792" w:hRule="atLeast"/>
          <w:cantSplit/>
        </w:trPr>
        <w:tc>
          <w:tcPr>
            <w:tcW w:type="dxa" w:w="14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Practise</w:t>
            </w:r>
          </w:p>
        </w:tc>
        <w:tc>
          <w:tcPr>
            <w:tcW w:type="dxa" w:w="73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My independent task or question references:</w:t>
            </w:r>
          </w:p>
        </w:tc>
        <w:tc>
          <w:tcPr>
            <w:tcW w:type="dxa" w:w="17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792" w:hRule="atLeast"/>
          <w:cantSplit/>
        </w:trPr>
        <w:tc>
          <w:tcPr>
            <w:tcW w:type="dxa" w:w="14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Check</w:t>
            </w:r>
          </w:p>
        </w:tc>
        <w:tc>
          <w:tcPr>
            <w:tcW w:type="dxa" w:w="73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  <w:t>How I will mark and correct my work:</w:t>
            </w:r>
          </w:p>
        </w:tc>
        <w:tc>
          <w:tcPr>
            <w:tcW w:type="dxa" w:w="17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>Record what the attempt showed</w:t>
      </w:r>
    </w:p>
    <w:p>
      <w:r>
        <w:t>What can I now do independently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One error or question to bring to my teacher or tutor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Choose the next small step</w:t>
      </w:r>
    </w:p>
    <w:p>
      <w:r>
        <w:t>Next independent task ______________________________    Review date __________________</w:t>
      </w:r>
    </w:p>
    <w:p>
      <w:r>
        <w:t>What I will change next session ____________________________________________________</w:t>
      </w:r>
    </w:p>
    <w:p>
      <w:r>
        <w:t>Keep corrections separate from the original attempt. If the task remains difficult, take both attempts to your teacher or tutor. Protect your stopping time and move unfinished work to a realistic slot.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6"/>
      </w:rPr>
      <w:t>Loav Tuitions  |  loavtuitions.com  |  Free learning resource</w:t>
    </w:r>
    <w:r>
      <w:rPr>
        <w:sz w:val="16"/>
      </w:rPr>
      <w:t xml:space="preserve">   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34072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av-tuitions-black-transparent-12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34072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Arial" w:hAnsi="Arial"/>
      <w:color w:val="000000"/>
      <w:sz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VCE study planner</dc:title>
  <dc:subject>Printable and editable VCE learning resource</dc:subject>
  <dc:creator>Loav Tuitions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